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A075" w14:textId="77777777" w:rsidR="000621E1" w:rsidRPr="000621E1" w:rsidRDefault="000621E1" w:rsidP="000621E1">
      <w:pPr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p w14:paraId="0A8FC48C" w14:textId="4A6E0EE1" w:rsidR="000621E1" w:rsidRDefault="000621E1" w:rsidP="000621E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ALEX ASSISTED LIVING</w:t>
      </w:r>
    </w:p>
    <w:p w14:paraId="4993D3B3" w14:textId="08B8ADCE" w:rsidR="000621E1" w:rsidRDefault="001972F7" w:rsidP="000621E1">
      <w:pPr>
        <w:spacing w:after="0" w:line="240" w:lineRule="auto"/>
        <w:jc w:val="center"/>
        <w:rPr>
          <w:sz w:val="28"/>
          <w:szCs w:val="28"/>
        </w:rPr>
      </w:pPr>
      <w:r w:rsidRPr="00F02B19">
        <w:rPr>
          <w:b/>
          <w:bCs/>
          <w:sz w:val="28"/>
          <w:szCs w:val="28"/>
          <w:highlight w:val="yellow"/>
          <w:u w:val="single"/>
        </w:rPr>
        <w:t>ESSENTIAL CAREGIVER</w:t>
      </w:r>
      <w:r w:rsidR="00A12812" w:rsidRPr="00F02B19">
        <w:rPr>
          <w:b/>
          <w:bCs/>
          <w:sz w:val="28"/>
          <w:szCs w:val="28"/>
          <w:highlight w:val="yellow"/>
          <w:u w:val="single"/>
        </w:rPr>
        <w:t xml:space="preserve"> (EC)</w:t>
      </w:r>
      <w:r w:rsidRPr="00F02B19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8F6CC1" w:rsidRPr="00F02B19">
        <w:rPr>
          <w:b/>
          <w:bCs/>
          <w:sz w:val="28"/>
          <w:szCs w:val="28"/>
          <w:highlight w:val="yellow"/>
          <w:u w:val="single"/>
        </w:rPr>
        <w:t>VISIT</w:t>
      </w:r>
      <w:r w:rsidR="001B1DA1" w:rsidRPr="001972F7">
        <w:rPr>
          <w:sz w:val="28"/>
          <w:szCs w:val="28"/>
        </w:rPr>
        <w:t xml:space="preserve"> </w:t>
      </w:r>
      <w:r w:rsidR="001B1DA1" w:rsidRPr="000621E1">
        <w:rPr>
          <w:b/>
          <w:bCs/>
          <w:sz w:val="28"/>
          <w:szCs w:val="28"/>
          <w:u w:val="single"/>
        </w:rPr>
        <w:t>GUIDELINES</w:t>
      </w:r>
      <w:r w:rsidR="001B1DA1" w:rsidRPr="001972F7">
        <w:rPr>
          <w:sz w:val="28"/>
          <w:szCs w:val="28"/>
        </w:rPr>
        <w:t xml:space="preserve"> </w:t>
      </w:r>
    </w:p>
    <w:p w14:paraId="2FF05B6E" w14:textId="77777777" w:rsidR="00053874" w:rsidRPr="00053874" w:rsidRDefault="00053874" w:rsidP="000621E1">
      <w:pPr>
        <w:spacing w:after="0" w:line="240" w:lineRule="auto"/>
        <w:jc w:val="center"/>
        <w:rPr>
          <w:sz w:val="10"/>
          <w:szCs w:val="10"/>
        </w:rPr>
      </w:pPr>
    </w:p>
    <w:p w14:paraId="67455B9B" w14:textId="144581DE" w:rsidR="001972F7" w:rsidRPr="00053874" w:rsidRDefault="001972F7" w:rsidP="000538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053874">
        <w:rPr>
          <w:rFonts w:ascii="Calibri" w:eastAsia="Calibri" w:hAnsi="Calibri" w:cs="Calibri"/>
          <w:color w:val="000000"/>
          <w:sz w:val="24"/>
          <w:szCs w:val="24"/>
        </w:rPr>
        <w:t>V</w:t>
      </w:r>
      <w:r w:rsidR="00BC4C6C" w:rsidRPr="00053874">
        <w:rPr>
          <w:rFonts w:ascii="Calibri" w:eastAsia="Calibri" w:hAnsi="Calibri" w:cs="Calibri"/>
          <w:color w:val="000000"/>
          <w:sz w:val="24"/>
          <w:szCs w:val="24"/>
        </w:rPr>
        <w:t>isitors must wear a surgical mask</w:t>
      </w:r>
      <w:r w:rsidRPr="00053874">
        <w:rPr>
          <w:rFonts w:ascii="Calibri" w:eastAsia="Calibri" w:hAnsi="Calibri" w:cs="Calibri"/>
          <w:color w:val="000000"/>
          <w:sz w:val="24"/>
          <w:szCs w:val="24"/>
        </w:rPr>
        <w:t xml:space="preserve"> and eye protection</w:t>
      </w:r>
      <w:r w:rsidR="00BC4C6C" w:rsidRPr="00053874">
        <w:rPr>
          <w:rFonts w:ascii="Calibri" w:eastAsia="Calibri" w:hAnsi="Calibri" w:cs="Calibri"/>
          <w:color w:val="000000"/>
          <w:sz w:val="24"/>
          <w:szCs w:val="24"/>
        </w:rPr>
        <w:t xml:space="preserve"> the entire visit. </w:t>
      </w:r>
      <w:r w:rsidR="00BC4C6C" w:rsidRPr="00053874">
        <w:rPr>
          <w:rFonts w:ascii="Calibri" w:eastAsia="Calibri" w:hAnsi="Calibri" w:cs="Calibri"/>
          <w:color w:val="000000"/>
          <w:sz w:val="24"/>
          <w:szCs w:val="24"/>
          <w:u w:val="single"/>
        </w:rPr>
        <w:t>Mask must always cover mouth and nose.</w:t>
      </w:r>
      <w:r w:rsidRPr="00053874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</w:p>
    <w:p w14:paraId="52F70880" w14:textId="28E1534C" w:rsidR="00BC4C6C" w:rsidRPr="001972F7" w:rsidRDefault="001972F7" w:rsidP="00BC4C6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972F7">
        <w:rPr>
          <w:rFonts w:ascii="Calibri" w:eastAsia="Calibri" w:hAnsi="Calibri" w:cs="Calibri"/>
          <w:color w:val="000000"/>
          <w:sz w:val="24"/>
          <w:szCs w:val="24"/>
        </w:rPr>
        <w:t>Residents should wear a mask during the visit as tolerated.</w:t>
      </w:r>
    </w:p>
    <w:p w14:paraId="0280CA6F" w14:textId="2F144D3F" w:rsidR="001972F7" w:rsidRPr="001972F7" w:rsidRDefault="001972F7" w:rsidP="00BC4C6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972F7">
        <w:rPr>
          <w:rFonts w:ascii="Calibri" w:eastAsia="Calibri" w:hAnsi="Calibri" w:cs="Calibri"/>
          <w:color w:val="000000"/>
          <w:sz w:val="24"/>
          <w:szCs w:val="24"/>
        </w:rPr>
        <w:t xml:space="preserve">Essential Caregivers may provide cares for the resident such as grooming, lotioning, feeding, toileting etc. </w:t>
      </w:r>
    </w:p>
    <w:p w14:paraId="6A0DED44" w14:textId="77777777" w:rsidR="00BC4C6C" w:rsidRPr="001972F7" w:rsidRDefault="00BC4C6C" w:rsidP="00BC4C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72F7">
        <w:rPr>
          <w:rFonts w:ascii="Calibri" w:eastAsia="Calibri" w:hAnsi="Calibri" w:cs="Calibri"/>
          <w:color w:val="000000" w:themeColor="text1"/>
          <w:sz w:val="24"/>
          <w:szCs w:val="24"/>
        </w:rPr>
        <w:t>All visitors will need to hand sanitize before and after the visit.</w:t>
      </w:r>
    </w:p>
    <w:p w14:paraId="33543095" w14:textId="323D815E" w:rsidR="00BC4C6C" w:rsidRPr="001972F7" w:rsidRDefault="001972F7" w:rsidP="00BC4C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limit exposure, AAL staff are not required to maintain a presence in the resident’s room during EC visits. </w:t>
      </w:r>
    </w:p>
    <w:p w14:paraId="48BEBFA3" w14:textId="7521AB57" w:rsidR="001972F7" w:rsidRPr="001972F7" w:rsidRDefault="00BC4C6C" w:rsidP="001972F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972F7">
        <w:rPr>
          <w:rFonts w:ascii="Calibri" w:eastAsia="Calibri" w:hAnsi="Calibri" w:cs="Calibri"/>
          <w:color w:val="000000" w:themeColor="text1"/>
          <w:sz w:val="24"/>
          <w:szCs w:val="24"/>
        </w:rPr>
        <w:t>Visits must be restricted to the resident’s apartment during the entirety of the visit.</w:t>
      </w:r>
      <w:r w:rsidR="001972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Public areas and restrooms are not open to visitors. </w:t>
      </w:r>
    </w:p>
    <w:p w14:paraId="26AB37E4" w14:textId="2B6598D9" w:rsidR="001972F7" w:rsidRPr="001972F7" w:rsidRDefault="001972F7" w:rsidP="00BC4C6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972F7">
        <w:rPr>
          <w:rFonts w:ascii="Calibri" w:eastAsia="Calibri" w:hAnsi="Calibri" w:cs="Calibri"/>
          <w:color w:val="000000" w:themeColor="text1"/>
          <w:sz w:val="24"/>
          <w:szCs w:val="24"/>
        </w:rPr>
        <w:t>Walks outdoors are permitted, must use the east side entr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ance only.</w:t>
      </w:r>
      <w:r w:rsidRPr="001972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0B30CFC" w14:textId="6AD830B5" w:rsidR="00BC4C6C" w:rsidRPr="001972F7" w:rsidRDefault="00BC4C6C" w:rsidP="00BC4C6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972F7">
        <w:rPr>
          <w:sz w:val="24"/>
          <w:szCs w:val="24"/>
          <w:u w:val="single"/>
        </w:rPr>
        <w:t>No food or drink during visits</w:t>
      </w:r>
      <w:r w:rsidRPr="001972F7">
        <w:rPr>
          <w:sz w:val="24"/>
          <w:szCs w:val="24"/>
        </w:rPr>
        <w:t xml:space="preserve">. </w:t>
      </w:r>
    </w:p>
    <w:p w14:paraId="5E23E1AC" w14:textId="64E2DDD0" w:rsidR="001972F7" w:rsidRDefault="001972F7" w:rsidP="001972F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972F7">
        <w:rPr>
          <w:sz w:val="24"/>
          <w:szCs w:val="24"/>
          <w:u w:val="single"/>
        </w:rPr>
        <w:t>Visits are limited to twice a week for one hour</w:t>
      </w:r>
      <w:r w:rsidRPr="001972F7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Visits will take place Tuesday-Sunday.</w:t>
      </w:r>
    </w:p>
    <w:p w14:paraId="421B1151" w14:textId="7235BE51" w:rsidR="001972F7" w:rsidRDefault="001972F7" w:rsidP="001972F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Visits must be scheduled 24 hours in advance by calling 320-762-8345. Ask for Maggie, Casi or Kyleen.</w:t>
      </w:r>
    </w:p>
    <w:p w14:paraId="6D9E611F" w14:textId="3A3FEC0E" w:rsidR="001972F7" w:rsidRPr="001972F7" w:rsidRDefault="00A12812" w:rsidP="001972F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EC</w:t>
      </w:r>
      <w:r w:rsidR="001972F7">
        <w:rPr>
          <w:color w:val="000000" w:themeColor="text1"/>
          <w:sz w:val="24"/>
          <w:szCs w:val="24"/>
        </w:rPr>
        <w:t xml:space="preserve"> will participate in COVID-19 testing</w:t>
      </w:r>
      <w:r w:rsidR="005A6D23">
        <w:rPr>
          <w:color w:val="000000" w:themeColor="text1"/>
          <w:sz w:val="24"/>
          <w:szCs w:val="24"/>
        </w:rPr>
        <w:t xml:space="preserve"> in the same manner as AAL staff</w:t>
      </w:r>
      <w:r w:rsidR="001972F7">
        <w:rPr>
          <w:color w:val="000000" w:themeColor="text1"/>
          <w:sz w:val="24"/>
          <w:szCs w:val="24"/>
        </w:rPr>
        <w:t xml:space="preserve"> </w:t>
      </w:r>
      <w:r w:rsidR="00352F5E">
        <w:rPr>
          <w:color w:val="000000" w:themeColor="text1"/>
          <w:sz w:val="24"/>
          <w:szCs w:val="24"/>
        </w:rPr>
        <w:t>(</w:t>
      </w:r>
      <w:r w:rsidR="009814EC">
        <w:rPr>
          <w:color w:val="000000" w:themeColor="text1"/>
          <w:sz w:val="24"/>
          <w:szCs w:val="24"/>
        </w:rPr>
        <w:t>non-vaccinated</w:t>
      </w:r>
      <w:r w:rsidR="00352F5E">
        <w:rPr>
          <w:color w:val="000000" w:themeColor="text1"/>
          <w:sz w:val="24"/>
          <w:szCs w:val="24"/>
        </w:rPr>
        <w:t xml:space="preserve"> EC’s </w:t>
      </w:r>
      <w:r w:rsidR="001972F7">
        <w:rPr>
          <w:color w:val="000000" w:themeColor="text1"/>
          <w:sz w:val="24"/>
          <w:szCs w:val="24"/>
        </w:rPr>
        <w:t>Mondays from 10am-5:15p.</w:t>
      </w:r>
      <w:r>
        <w:rPr>
          <w:color w:val="000000" w:themeColor="text1"/>
          <w:sz w:val="24"/>
          <w:szCs w:val="24"/>
        </w:rPr>
        <w:t xml:space="preserve">  Vaccinated EC </w:t>
      </w:r>
      <w:r w:rsidR="005A6D23">
        <w:rPr>
          <w:color w:val="000000" w:themeColor="text1"/>
          <w:sz w:val="24"/>
          <w:szCs w:val="24"/>
        </w:rPr>
        <w:t>will test monthly</w:t>
      </w:r>
      <w:r w:rsidR="004F1FEB">
        <w:rPr>
          <w:color w:val="000000" w:themeColor="text1"/>
          <w:sz w:val="24"/>
          <w:szCs w:val="24"/>
        </w:rPr>
        <w:t xml:space="preserve"> or more often as</w:t>
      </w:r>
      <w:r w:rsidR="00BF4C2D">
        <w:rPr>
          <w:color w:val="000000" w:themeColor="text1"/>
          <w:sz w:val="24"/>
          <w:szCs w:val="24"/>
        </w:rPr>
        <w:t xml:space="preserve"> Douglas County </w:t>
      </w:r>
      <w:r w:rsidR="000621E1">
        <w:rPr>
          <w:color w:val="000000" w:themeColor="text1"/>
          <w:sz w:val="24"/>
          <w:szCs w:val="24"/>
        </w:rPr>
        <w:t>p</w:t>
      </w:r>
      <w:r w:rsidR="00BF4C2D">
        <w:rPr>
          <w:color w:val="000000" w:themeColor="text1"/>
          <w:sz w:val="24"/>
          <w:szCs w:val="24"/>
        </w:rPr>
        <w:t>ositivity rates dictate)</w:t>
      </w:r>
    </w:p>
    <w:p w14:paraId="2284A289" w14:textId="3FDF03A0" w:rsidR="00BC4C6C" w:rsidRPr="009814EC" w:rsidRDefault="00BC4C6C" w:rsidP="00BC4C6C">
      <w:pPr>
        <w:rPr>
          <w:i/>
          <w:iCs/>
          <w:color w:val="000000" w:themeColor="text1"/>
          <w:u w:val="single"/>
        </w:rPr>
      </w:pPr>
      <w:r w:rsidRPr="009814EC">
        <w:rPr>
          <w:color w:val="000000" w:themeColor="text1"/>
        </w:rPr>
        <w:t xml:space="preserve">Please call 320.762.8345 and ask </w:t>
      </w:r>
      <w:r w:rsidR="001972F7" w:rsidRPr="009814EC">
        <w:rPr>
          <w:color w:val="000000" w:themeColor="text1"/>
        </w:rPr>
        <w:t xml:space="preserve">for </w:t>
      </w:r>
      <w:r w:rsidRPr="009814EC">
        <w:rPr>
          <w:color w:val="000000" w:themeColor="text1"/>
        </w:rPr>
        <w:t xml:space="preserve">Maggie or Casi </w:t>
      </w:r>
      <w:r w:rsidR="001972F7" w:rsidRPr="009814EC">
        <w:rPr>
          <w:color w:val="000000" w:themeColor="text1"/>
        </w:rPr>
        <w:t>if you have any questions regarding testing for visitation.</w:t>
      </w:r>
    </w:p>
    <w:p w14:paraId="555C2A26" w14:textId="6B9CCFB5" w:rsidR="00BC4C6C" w:rsidRPr="001972F7" w:rsidRDefault="00BC4C6C" w:rsidP="00BC4C6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14EC">
        <w:rPr>
          <w:rFonts w:ascii="Calibri" w:eastAsia="Calibri" w:hAnsi="Calibri" w:cs="Calibri"/>
          <w:i/>
          <w:iCs/>
          <w:color w:val="000000" w:themeColor="text1"/>
        </w:rPr>
        <w:t>We reserve the right to refuse or suspend a visit if guidelines are not followed. We would be happy to discuss our rationale supporting such a decision. You may also contact the Office of Ombudsman for Long-Term Care at 651-431-2555 or toll-free 800-657-3591</w:t>
      </w:r>
      <w:r w:rsidRPr="009814EC">
        <w:rPr>
          <w:rFonts w:ascii="Calibri" w:eastAsia="Calibri" w:hAnsi="Calibri" w:cs="Calibri"/>
          <w:color w:val="000000" w:themeColor="text1"/>
        </w:rPr>
        <w:t>.</w:t>
      </w:r>
    </w:p>
    <w:p w14:paraId="3EFA3E19" w14:textId="77777777" w:rsidR="000621E1" w:rsidRPr="000621E1" w:rsidRDefault="000621E1" w:rsidP="000621E1">
      <w:pPr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p w14:paraId="212D285D" w14:textId="77777777" w:rsidR="000621E1" w:rsidRPr="000621E1" w:rsidRDefault="000621E1" w:rsidP="000621E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621E1">
        <w:rPr>
          <w:b/>
          <w:bCs/>
          <w:sz w:val="28"/>
          <w:szCs w:val="28"/>
          <w:u w:val="single"/>
        </w:rPr>
        <w:t>ALEX ASSISTED LIVING</w:t>
      </w:r>
    </w:p>
    <w:p w14:paraId="26D22E65" w14:textId="77777777" w:rsidR="000621E1" w:rsidRDefault="000621E1" w:rsidP="000621E1">
      <w:pPr>
        <w:spacing w:after="0" w:line="240" w:lineRule="auto"/>
        <w:jc w:val="center"/>
        <w:rPr>
          <w:sz w:val="28"/>
          <w:szCs w:val="28"/>
        </w:rPr>
      </w:pPr>
      <w:r w:rsidRPr="00F02B19">
        <w:rPr>
          <w:b/>
          <w:bCs/>
          <w:sz w:val="28"/>
          <w:szCs w:val="28"/>
          <w:highlight w:val="yellow"/>
          <w:u w:val="single"/>
        </w:rPr>
        <w:t>COMPASSIONATE CARE VISIT</w:t>
      </w:r>
      <w:r w:rsidRPr="000621E1">
        <w:rPr>
          <w:sz w:val="28"/>
          <w:szCs w:val="28"/>
        </w:rPr>
        <w:t xml:space="preserve"> </w:t>
      </w:r>
    </w:p>
    <w:p w14:paraId="1686FA9A" w14:textId="32F04927" w:rsidR="000621E1" w:rsidRDefault="000621E1" w:rsidP="000621E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621E1">
        <w:rPr>
          <w:b/>
          <w:bCs/>
          <w:sz w:val="28"/>
          <w:szCs w:val="28"/>
          <w:u w:val="single"/>
        </w:rPr>
        <w:t xml:space="preserve">GUIDELINES </w:t>
      </w:r>
    </w:p>
    <w:p w14:paraId="47332DDE" w14:textId="77777777" w:rsidR="00053874" w:rsidRPr="00053874" w:rsidRDefault="00053874" w:rsidP="000621E1">
      <w:pPr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p w14:paraId="5348A63C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bookmarkStart w:id="0" w:name="_Hlk48754194"/>
      <w:r>
        <w:rPr>
          <w:sz w:val="24"/>
          <w:szCs w:val="24"/>
        </w:rPr>
        <w:t>Compassionate Visits are recommended to help residents facing major upsets or end of life.  Guidance states these visits should not be routine and allowed on a limited basis.</w:t>
      </w:r>
    </w:p>
    <w:p w14:paraId="0E902FA1" w14:textId="77777777" w:rsidR="000621E1" w:rsidRPr="001972F7" w:rsidRDefault="000621E1" w:rsidP="000621E1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1972F7">
        <w:rPr>
          <w:rFonts w:ascii="Calibri" w:eastAsia="Calibri" w:hAnsi="Calibri" w:cs="Calibri"/>
          <w:color w:val="000000"/>
          <w:sz w:val="24"/>
          <w:szCs w:val="24"/>
        </w:rPr>
        <w:t xml:space="preserve">Visitors must wear a surgical mask and eye protection the entire visit. </w:t>
      </w:r>
      <w:r w:rsidRPr="001972F7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Mask must always cover mouth and nose. </w:t>
      </w:r>
    </w:p>
    <w:p w14:paraId="4C7FDE92" w14:textId="77777777" w:rsidR="000621E1" w:rsidRPr="001972F7" w:rsidRDefault="000621E1" w:rsidP="000621E1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1972F7">
        <w:rPr>
          <w:rFonts w:ascii="Calibri" w:eastAsia="Calibri" w:hAnsi="Calibri" w:cs="Calibri"/>
          <w:color w:val="000000"/>
          <w:sz w:val="24"/>
          <w:szCs w:val="24"/>
        </w:rPr>
        <w:t>Residents should wear a mask during the visit as tolerated.</w:t>
      </w:r>
    </w:p>
    <w:p w14:paraId="0FB679FA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No food or drink during visits. </w:t>
      </w:r>
    </w:p>
    <w:p w14:paraId="66722D61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All visitors will need to hand sanitize before and after the visit.</w:t>
      </w:r>
    </w:p>
    <w:p w14:paraId="4543DFF8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Due to the risk of exposure, MDH guidelines state social distancing is required for unvaccinated residents.  Vaccinated residents can choose to have close contact while wearing a face mask and preforming hand hygiene before and after.</w:t>
      </w:r>
    </w:p>
    <w:p w14:paraId="57F3FEFD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To limit exposure, AAL staff are not required to maintain a presence in the resident’s room during EC visits. </w:t>
      </w:r>
    </w:p>
    <w:p w14:paraId="468A1E34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Visits must be restricted to the resident’s apartment during the entirety of the visit.</w:t>
      </w:r>
    </w:p>
    <w:p w14:paraId="3BB5991E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Walks outdoors are permitted, must use the east side entrance only. </w:t>
      </w:r>
    </w:p>
    <w:p w14:paraId="40BFE0C6" w14:textId="18DAF08A" w:rsidR="000621E1" w:rsidRDefault="000621E1" w:rsidP="000621E1">
      <w:pPr>
        <w:rPr>
          <w:i/>
          <w:i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Guidance we have received states single one-time visits are preferred.  Please call </w:t>
      </w:r>
      <w:r>
        <w:rPr>
          <w:b/>
          <w:bCs/>
          <w:color w:val="000000" w:themeColor="text1"/>
          <w:sz w:val="24"/>
          <w:szCs w:val="24"/>
        </w:rPr>
        <w:t>320.762.8345</w:t>
      </w:r>
      <w:r>
        <w:rPr>
          <w:color w:val="000000" w:themeColor="text1"/>
          <w:sz w:val="24"/>
          <w:szCs w:val="24"/>
        </w:rPr>
        <w:t xml:space="preserve"> and ask </w:t>
      </w:r>
      <w:r>
        <w:rPr>
          <w:b/>
          <w:bCs/>
          <w:color w:val="000000" w:themeColor="text1"/>
          <w:sz w:val="24"/>
          <w:szCs w:val="24"/>
        </w:rPr>
        <w:t>Maggie or Casi</w:t>
      </w:r>
      <w:r>
        <w:rPr>
          <w:color w:val="000000" w:themeColor="text1"/>
          <w:sz w:val="24"/>
          <w:szCs w:val="24"/>
        </w:rPr>
        <w:t xml:space="preserve"> if you would like to discuss this further.  </w:t>
      </w:r>
      <w:r>
        <w:rPr>
          <w:i/>
          <w:iCs/>
          <w:color w:val="000000" w:themeColor="text1"/>
          <w:sz w:val="24"/>
          <w:szCs w:val="24"/>
          <w:u w:val="single"/>
        </w:rPr>
        <w:t xml:space="preserve">Visits may be limited to 1 hour.  A maximum of two family members allowed to visit. </w:t>
      </w:r>
    </w:p>
    <w:p w14:paraId="1C1EF3B5" w14:textId="77777777" w:rsidR="000621E1" w:rsidRDefault="000621E1" w:rsidP="000621E1">
      <w:pPr>
        <w:rPr>
          <w:i/>
          <w:i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We reserve the right to refuse or suspend a visit if guidelines are not followed. We would be happy to discuss our rationale supporting such a decision. You may also contact the Office of Ombudsman for Long-Term Care at 651-431-2555 or toll-free 800-657-3591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bookmarkEnd w:id="0"/>
    </w:p>
    <w:p w14:paraId="645B5FA8" w14:textId="0F829570" w:rsidR="008F6CC1" w:rsidRDefault="008F6CC1" w:rsidP="000621E1">
      <w:pPr>
        <w:jc w:val="center"/>
      </w:pPr>
    </w:p>
    <w:p w14:paraId="7976067D" w14:textId="77777777" w:rsidR="000621E1" w:rsidRPr="000621E1" w:rsidRDefault="000621E1" w:rsidP="000621E1">
      <w:pPr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p w14:paraId="5AB359D1" w14:textId="74EB1448" w:rsidR="000621E1" w:rsidRPr="000621E1" w:rsidRDefault="000621E1" w:rsidP="000621E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621E1">
        <w:rPr>
          <w:b/>
          <w:bCs/>
          <w:sz w:val="28"/>
          <w:szCs w:val="28"/>
          <w:u w:val="single"/>
        </w:rPr>
        <w:t>ALEX ASSISTED LIVING</w:t>
      </w:r>
    </w:p>
    <w:p w14:paraId="72DD7EF6" w14:textId="77777777" w:rsidR="000621E1" w:rsidRPr="000621E1" w:rsidRDefault="000621E1" w:rsidP="000621E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02B19">
        <w:rPr>
          <w:b/>
          <w:bCs/>
          <w:sz w:val="28"/>
          <w:szCs w:val="28"/>
          <w:highlight w:val="yellow"/>
          <w:u w:val="single"/>
        </w:rPr>
        <w:t>GENERAL INDOOR VISITOR</w:t>
      </w:r>
      <w:r w:rsidRPr="000621E1">
        <w:rPr>
          <w:b/>
          <w:bCs/>
          <w:sz w:val="28"/>
          <w:szCs w:val="28"/>
          <w:u w:val="single"/>
        </w:rPr>
        <w:t xml:space="preserve"> </w:t>
      </w:r>
    </w:p>
    <w:p w14:paraId="3BA7E1F3" w14:textId="18CA31C3" w:rsidR="000621E1" w:rsidRDefault="000621E1" w:rsidP="000621E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621E1">
        <w:rPr>
          <w:b/>
          <w:bCs/>
          <w:sz w:val="28"/>
          <w:szCs w:val="28"/>
          <w:u w:val="single"/>
        </w:rPr>
        <w:t xml:space="preserve">GUIDELINES </w:t>
      </w:r>
    </w:p>
    <w:p w14:paraId="1FE3C05C" w14:textId="77777777" w:rsidR="000621E1" w:rsidRPr="000621E1" w:rsidRDefault="000621E1" w:rsidP="000621E1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14:paraId="0518DA1E" w14:textId="30F82B75" w:rsidR="000621E1" w:rsidRDefault="000621E1" w:rsidP="000621E1">
      <w:pPr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Visits must be scheduled 24 hours in advance by calling </w:t>
      </w:r>
      <w:r>
        <w:rPr>
          <w:b/>
          <w:bCs/>
          <w:color w:val="000000" w:themeColor="text1"/>
          <w:sz w:val="23"/>
          <w:szCs w:val="23"/>
        </w:rPr>
        <w:t xml:space="preserve">320-762-8345. Ask for Maggie, Casi or Kyleen.  </w:t>
      </w:r>
    </w:p>
    <w:p w14:paraId="257465BA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sz w:val="23"/>
          <w:szCs w:val="23"/>
          <w:u w:val="single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All visitors will be screened before entrance into AAL.  Visitors who do not pass the entrance screening are unable to visit.</w:t>
      </w:r>
    </w:p>
    <w:p w14:paraId="7D6F4637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sz w:val="23"/>
          <w:szCs w:val="23"/>
          <w:u w:val="single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Visitors must wear a surgical mask and eye protection the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entire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visit.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Mask must always cover mouth and nose. </w:t>
      </w:r>
    </w:p>
    <w:p w14:paraId="30E5AE48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sz w:val="23"/>
          <w:szCs w:val="23"/>
          <w:u w:val="single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Residents should wear a mask during the visit as tolerated.</w:t>
      </w:r>
    </w:p>
    <w:p w14:paraId="765BD532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color w:val="000000" w:themeColor="text1"/>
          <w:sz w:val="23"/>
          <w:szCs w:val="23"/>
        </w:rPr>
      </w:pPr>
      <w:r>
        <w:rPr>
          <w:sz w:val="23"/>
          <w:szCs w:val="23"/>
          <w:u w:val="single"/>
        </w:rPr>
        <w:t>No food or drink during visits</w:t>
      </w:r>
      <w:r>
        <w:rPr>
          <w:sz w:val="23"/>
          <w:szCs w:val="23"/>
        </w:rPr>
        <w:t xml:space="preserve">. </w:t>
      </w:r>
    </w:p>
    <w:p w14:paraId="3C0EE596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sz w:val="23"/>
          <w:szCs w:val="23"/>
        </w:rPr>
      </w:pPr>
      <w:r>
        <w:rPr>
          <w:rFonts w:ascii="Calibri" w:eastAsia="Calibri" w:hAnsi="Calibri" w:cs="Calibri"/>
          <w:color w:val="000000" w:themeColor="text1"/>
          <w:sz w:val="23"/>
          <w:szCs w:val="23"/>
        </w:rPr>
        <w:t>All visitors will need to hand sanitize before and after the visit.</w:t>
      </w:r>
    </w:p>
    <w:p w14:paraId="228A803D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color w:val="000000" w:themeColor="text1"/>
          <w:sz w:val="23"/>
          <w:szCs w:val="23"/>
        </w:rPr>
      </w:pPr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Visits must be restricted to the resident’s apartment during the entirety of the visit. Public areas and restrooms are not open to visitors. </w:t>
      </w:r>
    </w:p>
    <w:p w14:paraId="36666859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color w:val="000000" w:themeColor="text1"/>
          <w:sz w:val="23"/>
          <w:szCs w:val="23"/>
        </w:rPr>
      </w:pPr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Walks outdoors are permitted, must use the east side entrance only. </w:t>
      </w:r>
    </w:p>
    <w:p w14:paraId="11BDDD0D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sz w:val="23"/>
          <w:szCs w:val="23"/>
        </w:rPr>
      </w:pPr>
      <w:r>
        <w:rPr>
          <w:sz w:val="23"/>
          <w:szCs w:val="23"/>
        </w:rPr>
        <w:t xml:space="preserve">To limit exposure, AAL staff are not required to maintain a presence in the resident’s room during visits. </w:t>
      </w:r>
    </w:p>
    <w:p w14:paraId="3BD5F079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Residents with confirmed COVID-19 infection cannot have visits until quarantine is lifted.</w:t>
      </w:r>
    </w:p>
    <w:p w14:paraId="19772701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If the facility experiences a COVID-19 outbreak (one or more residents, staff, and/or visitors positive for COVID-19) visits will be suspended for </w:t>
      </w:r>
      <w:proofErr w:type="gramStart"/>
      <w:r>
        <w:rPr>
          <w:color w:val="000000" w:themeColor="text1"/>
          <w:sz w:val="23"/>
          <w:szCs w:val="23"/>
        </w:rPr>
        <w:t>a period of time</w:t>
      </w:r>
      <w:proofErr w:type="gramEnd"/>
      <w:r>
        <w:rPr>
          <w:color w:val="000000" w:themeColor="text1"/>
          <w:sz w:val="23"/>
          <w:szCs w:val="23"/>
        </w:rPr>
        <w:t>.</w:t>
      </w:r>
    </w:p>
    <w:p w14:paraId="0B200B10" w14:textId="77777777" w:rsidR="000621E1" w:rsidRDefault="000621E1" w:rsidP="000621E1">
      <w:pPr>
        <w:pStyle w:val="ListParagraph"/>
        <w:numPr>
          <w:ilvl w:val="0"/>
          <w:numId w:val="3"/>
        </w:numPr>
        <w:spacing w:line="256" w:lineRule="auto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If you experience COVID like symptoms up to 48 hours after a visit please call AAL at 320.762.8345 and notify Maggie, Casi, or Kyleen.</w:t>
      </w:r>
    </w:p>
    <w:p w14:paraId="6755130B" w14:textId="0680AEEB" w:rsidR="000621E1" w:rsidRDefault="000621E1" w:rsidP="000621E1">
      <w:pPr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>Please call 320.762.8345 and ask for Maggie or Casi if you have any questions regarding visitation.</w:t>
      </w:r>
    </w:p>
    <w:p w14:paraId="45C8699C" w14:textId="77777777" w:rsidR="000621E1" w:rsidRDefault="000621E1" w:rsidP="000621E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i/>
          <w:iCs/>
          <w:color w:val="000000" w:themeColor="text1"/>
        </w:rPr>
        <w:t>We reserve the right to refuse or suspend a visit if guidelines are not followed. We would be happy to discuss our rationale supporting such a decision. You may also contact the Office of Ombudsman for Long-Term Care at 651-431-2555 or toll-free 800-657-3591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692637F2" w14:textId="77777777" w:rsidR="000621E1" w:rsidRPr="009814EC" w:rsidRDefault="000621E1" w:rsidP="000621E1">
      <w:pPr>
        <w:jc w:val="center"/>
      </w:pPr>
    </w:p>
    <w:sectPr w:rsidR="000621E1" w:rsidRPr="009814EC" w:rsidSect="00F02B19">
      <w:headerReference w:type="default" r:id="rId10"/>
      <w:headerReference w:type="first" r:id="rId11"/>
      <w:pgSz w:w="12240" w:h="15840"/>
      <w:pgMar w:top="720" w:right="720" w:bottom="720" w:left="720" w:header="432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ADA87" w14:textId="77777777" w:rsidR="00154573" w:rsidRDefault="00154573" w:rsidP="008F6CC1">
      <w:pPr>
        <w:spacing w:after="0" w:line="240" w:lineRule="auto"/>
      </w:pPr>
      <w:r>
        <w:separator/>
      </w:r>
    </w:p>
  </w:endnote>
  <w:endnote w:type="continuationSeparator" w:id="0">
    <w:p w14:paraId="5D624335" w14:textId="77777777" w:rsidR="00154573" w:rsidRDefault="00154573" w:rsidP="008F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FA1A3" w14:textId="77777777" w:rsidR="00154573" w:rsidRDefault="00154573" w:rsidP="008F6CC1">
      <w:pPr>
        <w:spacing w:after="0" w:line="240" w:lineRule="auto"/>
      </w:pPr>
      <w:r>
        <w:separator/>
      </w:r>
    </w:p>
  </w:footnote>
  <w:footnote w:type="continuationSeparator" w:id="0">
    <w:p w14:paraId="005F0AFE" w14:textId="77777777" w:rsidR="00154573" w:rsidRDefault="00154573" w:rsidP="008F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DE7A" w14:textId="26361A95" w:rsidR="001B1DA1" w:rsidRDefault="00701441" w:rsidP="00EC7633">
    <w:pPr>
      <w:pStyle w:val="Header"/>
      <w:tabs>
        <w:tab w:val="left" w:pos="5085"/>
      </w:tabs>
    </w:pPr>
    <w:r>
      <w:t xml:space="preserve">       </w:t>
    </w:r>
    <w:r w:rsidR="001B1DA1">
      <w:rPr>
        <w:noProof/>
      </w:rPr>
      <w:drawing>
        <wp:inline distT="0" distB="0" distL="0" distR="0" wp14:anchorId="1EAB7002" wp14:editId="0002F2E2">
          <wp:extent cx="2468880" cy="71310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1DA1">
      <w:tab/>
    </w:r>
    <w:r w:rsidR="001B1DA1">
      <w:tab/>
    </w:r>
    <w:r w:rsidR="00EC7633">
      <w:t xml:space="preserve">      </w:t>
    </w:r>
    <w:r>
      <w:t xml:space="preserve">          </w:t>
    </w:r>
    <w:r w:rsidR="00EC7633">
      <w:t xml:space="preserve">     </w:t>
    </w:r>
    <w:r>
      <w:t xml:space="preserve">     </w:t>
    </w:r>
    <w:r w:rsidR="00EC7633">
      <w:t xml:space="preserve"> </w:t>
    </w:r>
    <w:r w:rsidR="00EC763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871B" w14:textId="3DAC4E0C" w:rsidR="00F02B19" w:rsidRDefault="00F02B19">
    <w:pPr>
      <w:pStyle w:val="Header"/>
    </w:pPr>
    <w:r>
      <w:t xml:space="preserve">           </w:t>
    </w:r>
    <w:r>
      <w:rPr>
        <w:noProof/>
      </w:rPr>
      <w:drawing>
        <wp:inline distT="0" distB="0" distL="0" distR="0" wp14:anchorId="035C98BA" wp14:editId="125BD4F1">
          <wp:extent cx="2468880" cy="71310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41D811A8" wp14:editId="192A3872">
          <wp:extent cx="2468880" cy="713105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35672"/>
    <w:multiLevelType w:val="hybridMultilevel"/>
    <w:tmpl w:val="B80C2606"/>
    <w:lvl w:ilvl="0" w:tplc="23827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60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06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6E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26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EC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29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47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F1EDE"/>
    <w:multiLevelType w:val="hybridMultilevel"/>
    <w:tmpl w:val="1E06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C1"/>
    <w:rsid w:val="00003EE5"/>
    <w:rsid w:val="00026EE1"/>
    <w:rsid w:val="0003276D"/>
    <w:rsid w:val="000354C1"/>
    <w:rsid w:val="00053874"/>
    <w:rsid w:val="000621E1"/>
    <w:rsid w:val="000A1348"/>
    <w:rsid w:val="000F0D4C"/>
    <w:rsid w:val="00135DE5"/>
    <w:rsid w:val="00144215"/>
    <w:rsid w:val="00154573"/>
    <w:rsid w:val="001623FE"/>
    <w:rsid w:val="00183C65"/>
    <w:rsid w:val="001972F7"/>
    <w:rsid w:val="001A60D3"/>
    <w:rsid w:val="001B1D2C"/>
    <w:rsid w:val="001B1DA1"/>
    <w:rsid w:val="001D4E28"/>
    <w:rsid w:val="002B3899"/>
    <w:rsid w:val="002E65EE"/>
    <w:rsid w:val="00321FAB"/>
    <w:rsid w:val="00352F5E"/>
    <w:rsid w:val="003E07EE"/>
    <w:rsid w:val="00412E56"/>
    <w:rsid w:val="00421121"/>
    <w:rsid w:val="00440571"/>
    <w:rsid w:val="00457609"/>
    <w:rsid w:val="00485AD4"/>
    <w:rsid w:val="00492917"/>
    <w:rsid w:val="004D7F9F"/>
    <w:rsid w:val="004F1FEB"/>
    <w:rsid w:val="004F3369"/>
    <w:rsid w:val="004F3432"/>
    <w:rsid w:val="004F3A10"/>
    <w:rsid w:val="004F5C6D"/>
    <w:rsid w:val="00512C2F"/>
    <w:rsid w:val="005337E4"/>
    <w:rsid w:val="005549FF"/>
    <w:rsid w:val="00564870"/>
    <w:rsid w:val="0057252B"/>
    <w:rsid w:val="005A6D23"/>
    <w:rsid w:val="006336AB"/>
    <w:rsid w:val="006345C3"/>
    <w:rsid w:val="00677071"/>
    <w:rsid w:val="006B246E"/>
    <w:rsid w:val="006C0B4B"/>
    <w:rsid w:val="006F0EAC"/>
    <w:rsid w:val="00701441"/>
    <w:rsid w:val="007018C8"/>
    <w:rsid w:val="00702DBD"/>
    <w:rsid w:val="00730CCA"/>
    <w:rsid w:val="00787FE9"/>
    <w:rsid w:val="007B10FE"/>
    <w:rsid w:val="007D544E"/>
    <w:rsid w:val="0085351C"/>
    <w:rsid w:val="00867046"/>
    <w:rsid w:val="008D7470"/>
    <w:rsid w:val="008F6CC1"/>
    <w:rsid w:val="009067BC"/>
    <w:rsid w:val="00970CCA"/>
    <w:rsid w:val="009814EC"/>
    <w:rsid w:val="009F14AE"/>
    <w:rsid w:val="00A12812"/>
    <w:rsid w:val="00A13021"/>
    <w:rsid w:val="00A168B9"/>
    <w:rsid w:val="00A64D76"/>
    <w:rsid w:val="00AC19A6"/>
    <w:rsid w:val="00AD5B00"/>
    <w:rsid w:val="00B026DA"/>
    <w:rsid w:val="00B4430F"/>
    <w:rsid w:val="00B633DA"/>
    <w:rsid w:val="00B900C6"/>
    <w:rsid w:val="00BC4C6C"/>
    <w:rsid w:val="00BF4C2D"/>
    <w:rsid w:val="00C142E6"/>
    <w:rsid w:val="00C34326"/>
    <w:rsid w:val="00C67DA8"/>
    <w:rsid w:val="00C73AD2"/>
    <w:rsid w:val="00CA40AA"/>
    <w:rsid w:val="00CE68A3"/>
    <w:rsid w:val="00D64020"/>
    <w:rsid w:val="00DD2ABD"/>
    <w:rsid w:val="00DD3F8E"/>
    <w:rsid w:val="00DF6701"/>
    <w:rsid w:val="00E21205"/>
    <w:rsid w:val="00E85A24"/>
    <w:rsid w:val="00EA2717"/>
    <w:rsid w:val="00EC7633"/>
    <w:rsid w:val="00EE5618"/>
    <w:rsid w:val="00EF50B0"/>
    <w:rsid w:val="00F02B19"/>
    <w:rsid w:val="00F17AED"/>
    <w:rsid w:val="00F85D95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B8A99"/>
  <w15:chartTrackingRefBased/>
  <w15:docId w15:val="{9B048156-5481-4856-86B0-998DF388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C1"/>
  </w:style>
  <w:style w:type="paragraph" w:styleId="Footer">
    <w:name w:val="footer"/>
    <w:basedOn w:val="Normal"/>
    <w:link w:val="FooterChar"/>
    <w:uiPriority w:val="99"/>
    <w:unhideWhenUsed/>
    <w:rsid w:val="008F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C1"/>
  </w:style>
  <w:style w:type="paragraph" w:styleId="BalloonText">
    <w:name w:val="Balloon Text"/>
    <w:basedOn w:val="Normal"/>
    <w:link w:val="BalloonTextChar"/>
    <w:uiPriority w:val="99"/>
    <w:semiHidden/>
    <w:unhideWhenUsed/>
    <w:rsid w:val="0042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58726942124AB4DAD2836477F112" ma:contentTypeVersion="13" ma:contentTypeDescription="Create a new document." ma:contentTypeScope="" ma:versionID="4a747baafbabb72a541ee36e3fa60989">
  <xsd:schema xmlns:xsd="http://www.w3.org/2001/XMLSchema" xmlns:xs="http://www.w3.org/2001/XMLSchema" xmlns:p="http://schemas.microsoft.com/office/2006/metadata/properties" xmlns:ns3="bae82255-abff-4956-9266-b58d233f7e78" xmlns:ns4="edf224dc-0517-465f-a3bc-f0b86c533e19" targetNamespace="http://schemas.microsoft.com/office/2006/metadata/properties" ma:root="true" ma:fieldsID="6bf7a2a8c2801dc88f46d4c0efda3a62" ns3:_="" ns4:_="">
    <xsd:import namespace="bae82255-abff-4956-9266-b58d233f7e78"/>
    <xsd:import namespace="edf224dc-0517-465f-a3bc-f0b86c533e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82255-abff-4956-9266-b58d233f7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224dc-0517-465f-a3bc-f0b86c533e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23B42-65AB-4CC6-AD2C-F26800950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F5E79-8E12-475C-810B-64F50B557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82255-abff-4956-9266-b58d233f7e78"/>
    <ds:schemaRef ds:uri="edf224dc-0517-465f-a3bc-f0b86c533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C0CDF-DD5E-4B20-9A1B-261438984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G</dc:creator>
  <cp:keywords/>
  <dc:description/>
  <cp:lastModifiedBy>Jenny Lenarz</cp:lastModifiedBy>
  <cp:revision>2</cp:revision>
  <cp:lastPrinted>2021-03-22T23:12:00Z</cp:lastPrinted>
  <dcterms:created xsi:type="dcterms:W3CDTF">2021-03-23T13:12:00Z</dcterms:created>
  <dcterms:modified xsi:type="dcterms:W3CDTF">2021-03-23T13:12:00Z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0x010100B41158726942124AB4DAD2836477F112</vt:lpwstr>
  </property>
</Properties>
</file>